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ee339676e45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MOELV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MOELV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d89a0d76a349bd"/>
      <w:footerReference xmlns:r="http://schemas.openxmlformats.org/officeDocument/2006/relationships" w:type="default" r:id="R1c4a727ab9fa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REGNSKAPSBYRÅ AS   ·   Org.nr 932 039 214   ·   Storgata 111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89a0d76a349bd" /><Relationship Type="http://schemas.openxmlformats.org/officeDocument/2006/relationships/footer" Target="/word/footer1.xml" Id="R1c4a727ab9fa4844" /></Relationships>
</file>