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bfd2213abc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EMYA AS</w:t>
      </w:r>
    </w:p>
    <w:sectPr>
      <w:headerReference xmlns:r="http://schemas.openxmlformats.org/officeDocument/2006/relationships" w:type="default" r:id="R7618f158a11b4abe"/>
      <w:footerReference xmlns:r="http://schemas.openxmlformats.org/officeDocument/2006/relationships" w:type="default" r:id="R93ab3471fe84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EMYA AS   ·   Org.nr 932 052 601   ·   Kviterinda 19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8f158a11b4abe" /><Relationship Type="http://schemas.openxmlformats.org/officeDocument/2006/relationships/footer" Target="/word/footer1.xml" Id="R93ab3471fe84481c" /></Relationships>
</file>