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29282ecc0946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EFFRA BIDCO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EFFRA BIDCO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b11c44c5a143d0"/>
      <w:footerReference xmlns:r="http://schemas.openxmlformats.org/officeDocument/2006/relationships" w:type="default" r:id="R6cec536f64f34f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EFFRA BIDCO AS   ·   Org.nr 932 058 707   ·   Strandavegen 15   ·   6905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EFFRA BIDCO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b11c44c5a143d0" /><Relationship Type="http://schemas.openxmlformats.org/officeDocument/2006/relationships/footer" Target="/word/footer1.xml" Id="R6cec536f64f34f77" /></Relationships>
</file>