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b320893b1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 REGNSKAP AS</w:t>
      </w:r>
    </w:p>
    <w:sectPr>
      <w:headerReference xmlns:r="http://schemas.openxmlformats.org/officeDocument/2006/relationships" w:type="default" r:id="R3b8534fd99cf4d83"/>
      <w:footerReference xmlns:r="http://schemas.openxmlformats.org/officeDocument/2006/relationships" w:type="default" r:id="Rb04849bf884d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 REGNSKAP AS   ·   Org.nr 932 079 119   ·   Hvamstubben 17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534fd99cf4d83" /><Relationship Type="http://schemas.openxmlformats.org/officeDocument/2006/relationships/footer" Target="/word/footer1.xml" Id="Rb04849bf884d413f" /></Relationships>
</file>