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78bf58b3a4f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MULVIK AS</w:t>
      </w:r>
    </w:p>
    <w:sectPr>
      <w:headerReference xmlns:r="http://schemas.openxmlformats.org/officeDocument/2006/relationships" w:type="default" r:id="R4f29f8f76d874e91"/>
      <w:footerReference xmlns:r="http://schemas.openxmlformats.org/officeDocument/2006/relationships" w:type="default" r:id="R7d6cb42ad5a6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MULVIK AS   ·   Org.nr 932 102 978   ·   Holmen 7   ·   6100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9f8f76d874e91" /><Relationship Type="http://schemas.openxmlformats.org/officeDocument/2006/relationships/footer" Target="/word/footer1.xml" Id="R7d6cb42ad5a64e26" /></Relationships>
</file>