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a5cde1aa3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BILMESTER AS</w:t>
      </w:r>
    </w:p>
    <w:sectPr>
      <w:headerReference xmlns:r="http://schemas.openxmlformats.org/officeDocument/2006/relationships" w:type="default" r:id="Rab26e7a0d517438f"/>
      <w:footerReference xmlns:r="http://schemas.openxmlformats.org/officeDocument/2006/relationships" w:type="default" r:id="R11b96f21f891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BILMESTER AS   ·   Org.nr 932 129 698   ·   Jellestadveien 1   ·   1739 BORGENHAUGEN   ·   post@autobilmester.no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6e7a0d517438f" /><Relationship Type="http://schemas.openxmlformats.org/officeDocument/2006/relationships/footer" Target="/word/footer1.xml" Id="R11b96f21f89144c8" /></Relationships>
</file>