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365ae038e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STEINER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STEINER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d9280b7fc4ce7"/>
      <w:footerReference xmlns:r="http://schemas.openxmlformats.org/officeDocument/2006/relationships" w:type="default" r:id="Rce90c7284bb8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STEINER VVS AS   ·   Org.nr 932 186 152   ·   c/o Steiner VVS AS, Borreveien 112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d9280b7fc4ce7" /><Relationship Type="http://schemas.openxmlformats.org/officeDocument/2006/relationships/footer" Target="/word/footer1.xml" Id="Rce90c7284bb84187" /></Relationships>
</file>