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ffc9cb6ac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CAPE SELL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SELL AS</w:t>
      </w:r>
    </w:p>
    <w:sectPr>
      <w:headerReference xmlns:r="http://schemas.openxmlformats.org/officeDocument/2006/relationships" w:type="default" r:id="R2b1459b6eb5f48b5"/>
      <w:footerReference xmlns:r="http://schemas.openxmlformats.org/officeDocument/2006/relationships" w:type="default" r:id="R626eea762da1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SELL AS   ·   Org.nr 932 191 067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SELL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459b6eb5f48b5" /><Relationship Type="http://schemas.openxmlformats.org/officeDocument/2006/relationships/footer" Target="/word/footer1.xml" Id="R626eea762da14a96" /></Relationships>
</file>