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4dc971b8945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FANA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FANA BYGG AS</w:t>
      </w:r>
    </w:p>
    <w:sectPr>
      <w:headerReference xmlns:r="http://schemas.openxmlformats.org/officeDocument/2006/relationships" w:type="default" r:id="R69e2dca39ed14388"/>
      <w:footerReference xmlns:r="http://schemas.openxmlformats.org/officeDocument/2006/relationships" w:type="default" r:id="R893cb9464759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 BYGG AS   ·   Org.nr 932 213 176   ·   Fanavegen 39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2dca39ed14388" /><Relationship Type="http://schemas.openxmlformats.org/officeDocument/2006/relationships/footer" Target="/word/footer1.xml" Id="R893cb94647594b34" /></Relationships>
</file>