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889da5da4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VOIE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VOIE ANLEGG AS</w:t>
      </w:r>
    </w:p>
    <w:sectPr>
      <w:headerReference xmlns:r="http://schemas.openxmlformats.org/officeDocument/2006/relationships" w:type="default" r:id="R66d080e9f90644ad"/>
      <w:footerReference xmlns:r="http://schemas.openxmlformats.org/officeDocument/2006/relationships" w:type="default" r:id="R379a33900b9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VOIE ANLEGG AS   ·   Org.nr 932 299 690   ·   Ramsvikveien 41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080e9f90644ad" /><Relationship Type="http://schemas.openxmlformats.org/officeDocument/2006/relationships/footer" Target="/word/footer1.xml" Id="R379a33900b934929" /></Relationships>
</file>