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3a58c7c9a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JEANETTE OG SØREN BOTHNERS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JEANETTE OG SØREN BOTHNERS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7f524cae542f2"/>
      <w:footerReference xmlns:r="http://schemas.openxmlformats.org/officeDocument/2006/relationships" w:type="default" r:id="Re581e3fe3007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JEANETTE OG SØREN BOTHNERS LEGAT STI   ·   Org.nr 932 329 905   ·   Strandgata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JEANETTE OG SØREN BOTHNERS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7f524cae542f2" /><Relationship Type="http://schemas.openxmlformats.org/officeDocument/2006/relationships/footer" Target="/word/footer1.xml" Id="Re581e3fe300745fc" /></Relationships>
</file>