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eae19bb8a4b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Svorkmo,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LAWIOL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LAWIOL HOLDING AS</w:t>
      </w:r>
    </w:p>
    <w:sectPr>
      <w:headerReference xmlns:r="http://schemas.openxmlformats.org/officeDocument/2006/relationships" w:type="default" r:id="R8b6c3e53396d475e"/>
      <w:footerReference xmlns:r="http://schemas.openxmlformats.org/officeDocument/2006/relationships" w:type="default" r:id="Rbd7f5d394708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LAWIOL HOLDING AS   ·   Org.nr 932 340 445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LAWIOL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c3e53396d475e" /><Relationship Type="http://schemas.openxmlformats.org/officeDocument/2006/relationships/footer" Target="/word/footer1.xml" Id="Rbd7f5d3947084a52" /></Relationships>
</file>