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fc88cd38e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TVEITA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TVEITA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3924c336c48b2"/>
      <w:footerReference xmlns:r="http://schemas.openxmlformats.org/officeDocument/2006/relationships" w:type="default" r:id="R7b348ec4d7e6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TVEITA REGNSKAP AS   ·   Org.nr 932 346 109   ·   Østensjøveien 43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3924c336c48b2" /><Relationship Type="http://schemas.openxmlformats.org/officeDocument/2006/relationships/footer" Target="/word/footer1.xml" Id="R7b348ec4d7e644bb" /></Relationships>
</file>