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5ff72e9a3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SENJA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SENJA AS</w:t>
      </w:r>
    </w:p>
    <w:sectPr>
      <w:headerReference xmlns:r="http://schemas.openxmlformats.org/officeDocument/2006/relationships" w:type="default" r:id="R929993221114470c"/>
      <w:footerReference xmlns:r="http://schemas.openxmlformats.org/officeDocument/2006/relationships" w:type="default" r:id="R6452c72457b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93221114470c" /><Relationship Type="http://schemas.openxmlformats.org/officeDocument/2006/relationships/footer" Target="/word/footer1.xml" Id="R6452c72457b34d17" /></Relationships>
</file>