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7d898b2a5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5be092f9e4a04"/>
      <w:footerReference xmlns:r="http://schemas.openxmlformats.org/officeDocument/2006/relationships" w:type="default" r:id="Rad2c56673a5e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BORGAR INVEST AS   ·   Org.nr 932 442 582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5be092f9e4a04" /><Relationship Type="http://schemas.openxmlformats.org/officeDocument/2006/relationships/footer" Target="/word/footer1.xml" Id="Rad2c56673a5e4f57" /></Relationships>
</file>