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423a663ab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46e43cf6f27e4ea8"/>
      <w:footerReference xmlns:r="http://schemas.openxmlformats.org/officeDocument/2006/relationships" w:type="default" r:id="Ra8f2ef7e552c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932 456 133   ·   c/o Strømstangen AS,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43cf6f27e4ea8" /><Relationship Type="http://schemas.openxmlformats.org/officeDocument/2006/relationships/footer" Target="/word/footer1.xml" Id="Ra8f2ef7e552c4f38" /></Relationships>
</file>