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957f32bf5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RØR AS</w:t>
      </w:r>
    </w:p>
    <w:sectPr>
      <w:headerReference xmlns:r="http://schemas.openxmlformats.org/officeDocument/2006/relationships" w:type="default" r:id="R93d2571bb9914794"/>
      <w:footerReference xmlns:r="http://schemas.openxmlformats.org/officeDocument/2006/relationships" w:type="default" r:id="Rfffbdfbe9b52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RØR AS   ·   Org.nr 932 478 447   ·   Guribysagveien 32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2571bb9914794" /><Relationship Type="http://schemas.openxmlformats.org/officeDocument/2006/relationships/footer" Target="/word/footer1.xml" Id="Rfffbdfbe9b524315" /></Relationships>
</file>