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8580952b8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75b105e238b14ace"/>
      <w:footerReference xmlns:r="http://schemas.openxmlformats.org/officeDocument/2006/relationships" w:type="default" r:id="R2b428b6bbdc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105e238b14ace" /><Relationship Type="http://schemas.openxmlformats.org/officeDocument/2006/relationships/footer" Target="/word/footer1.xml" Id="R2b428b6bbdcf40fb" /></Relationships>
</file>