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82531cdbf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NIPEDAL TAK OG MEMBRAN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NIPEDAL TAK OG MEMBRAN AS</w:t>
      </w:r>
    </w:p>
    <w:sectPr>
      <w:headerReference xmlns:r="http://schemas.openxmlformats.org/officeDocument/2006/relationships" w:type="default" r:id="R475d162300504982"/>
      <w:footerReference xmlns:r="http://schemas.openxmlformats.org/officeDocument/2006/relationships" w:type="default" r:id="Ra7b7cefb3c3b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NIPEDAL TAK OG MEMBRAN AS   ·   Org.nr 932 481 588   ·   c/o Øyvind Nipedal, Marcus Thranes veg 5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NIPEDAL TAK OG MEMBRAN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d162300504982" /><Relationship Type="http://schemas.openxmlformats.org/officeDocument/2006/relationships/footer" Target="/word/footer1.xml" Id="Ra7b7cefb3c3b448e" /></Relationships>
</file>