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0221ed77c4f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NYTRU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NYTRU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0d0a8e1b174934"/>
      <w:footerReference xmlns:r="http://schemas.openxmlformats.org/officeDocument/2006/relationships" w:type="default" r:id="R2fc52192bf36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NYTRU INVEST AS   ·   Org.nr 932 537 966   ·   Skårungevegen 18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NYTRU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d0a8e1b174934" /><Relationship Type="http://schemas.openxmlformats.org/officeDocument/2006/relationships/footer" Target="/word/footer1.xml" Id="R2fc52192bf364234" /></Relationships>
</file>