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c4c3abe5e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VVS AS</w:t>
      </w:r>
    </w:p>
    <w:sectPr>
      <w:headerReference xmlns:r="http://schemas.openxmlformats.org/officeDocument/2006/relationships" w:type="default" r:id="R402ffddef18d4924"/>
      <w:footerReference xmlns:r="http://schemas.openxmlformats.org/officeDocument/2006/relationships" w:type="default" r:id="Rb0e5910347b6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ffddef18d4924" /><Relationship Type="http://schemas.openxmlformats.org/officeDocument/2006/relationships/footer" Target="/word/footer1.xml" Id="Rb0e5910347b64586" /></Relationships>
</file>