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c20f201a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RØR AS</w:t>
      </w:r>
    </w:p>
    <w:sectPr>
      <w:headerReference xmlns:r="http://schemas.openxmlformats.org/officeDocument/2006/relationships" w:type="default" r:id="R8ef9f0e29d2545d2"/>
      <w:footerReference xmlns:r="http://schemas.openxmlformats.org/officeDocument/2006/relationships" w:type="default" r:id="Rafe28915d55d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9f0e29d2545d2" /><Relationship Type="http://schemas.openxmlformats.org/officeDocument/2006/relationships/footer" Target="/word/footer1.xml" Id="Rafe28915d55d449a" /></Relationships>
</file>