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576aeb90f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KYBELE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KYBELE AS</w:t>
      </w:r>
    </w:p>
    <w:sectPr>
      <w:headerReference xmlns:r="http://schemas.openxmlformats.org/officeDocument/2006/relationships" w:type="default" r:id="R92c3c6f768f8479b"/>
      <w:footerReference xmlns:r="http://schemas.openxmlformats.org/officeDocument/2006/relationships" w:type="default" r:id="Re66dc711e196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3c6f768f8479b" /><Relationship Type="http://schemas.openxmlformats.org/officeDocument/2006/relationships/footer" Target="/word/footer1.xml" Id="Re66dc711e19649bd" /></Relationships>
</file>