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c92e812d1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ASFALTFRES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Saupstad,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ASFALTFRES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eb5f4b85945d2"/>
      <w:footerReference xmlns:r="http://schemas.openxmlformats.org/officeDocument/2006/relationships" w:type="default" r:id="R4b78958665b9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ASFALTFRES &amp; TRANSPORT AS   ·   Org.nr 932 610 205   ·   Saupstadringen 31B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ASFALTFRES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eb5f4b85945d2" /><Relationship Type="http://schemas.openxmlformats.org/officeDocument/2006/relationships/footer" Target="/word/footer1.xml" Id="R4b78958665b94546" /></Relationships>
</file>