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55285decf24b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 OG LAKK BRUMUNDDAL AS</w:t>
      </w:r>
    </w:p>
    <w:sectPr>
      <w:headerReference xmlns:r="http://schemas.openxmlformats.org/officeDocument/2006/relationships" w:type="default" r:id="Rc2ec2d68e3c247d8"/>
      <w:footerReference xmlns:r="http://schemas.openxmlformats.org/officeDocument/2006/relationships" w:type="default" r:id="R4b999ce5f519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 OG LAKK BRUMUNDDAL AS   ·   Org.nr 932 690 136   ·   Strandvegen 10A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 OG LAKK BRUMUNDDAL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c2d68e3c247d8" /><Relationship Type="http://schemas.openxmlformats.org/officeDocument/2006/relationships/footer" Target="/word/footer1.xml" Id="R4b999ce5f5194552" /></Relationships>
</file>