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2f4fc6a3d40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FIRE 4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FIRE 4 AS</w:t>
      </w:r>
    </w:p>
    <w:sectPr>
      <w:headerReference xmlns:r="http://schemas.openxmlformats.org/officeDocument/2006/relationships" w:type="default" r:id="Rda20331b34f644ca"/>
      <w:footerReference xmlns:r="http://schemas.openxmlformats.org/officeDocument/2006/relationships" w:type="default" r:id="Rb160d94b2824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FIRE 4 AS   ·   Org.nr 932 706 458   ·   Vøyensvingen 5C   ·   0458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FIRE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0331b34f644ca" /><Relationship Type="http://schemas.openxmlformats.org/officeDocument/2006/relationships/footer" Target="/word/footer1.xml" Id="Rb160d94b28244e6a" /></Relationships>
</file>