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8a79febec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RT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 KAPITAL AS</w:t>
      </w:r>
    </w:p>
    <w:sectPr>
      <w:headerReference xmlns:r="http://schemas.openxmlformats.org/officeDocument/2006/relationships" w:type="default" r:id="R4557c96c8fa048cc"/>
      <w:footerReference xmlns:r="http://schemas.openxmlformats.org/officeDocument/2006/relationships" w:type="default" r:id="Rc9b4acd7a9f4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7c96c8fa048cc" /><Relationship Type="http://schemas.openxmlformats.org/officeDocument/2006/relationships/footer" Target="/word/footer1.xml" Id="Rc9b4acd7a9f440a8" /></Relationships>
</file>