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553f84527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RP3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RP3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1a2239d98406a"/>
      <w:footerReference xmlns:r="http://schemas.openxmlformats.org/officeDocument/2006/relationships" w:type="default" r:id="Ra527f20afb6e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RP3 INVEST AS   ·   Org.nr 932 738 643   ·   Lillebakken 1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RP3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1a2239d98406a" /><Relationship Type="http://schemas.openxmlformats.org/officeDocument/2006/relationships/footer" Target="/word/footer1.xml" Id="Ra527f20afb6e4445" /></Relationships>
</file>