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ef56dfbf7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Leikanger,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 VARME &amp; RØYRSERVICE AS</w:t>
      </w:r>
    </w:p>
    <w:sectPr>
      <w:headerReference xmlns:r="http://schemas.openxmlformats.org/officeDocument/2006/relationships" w:type="default" r:id="R30429167685b462d"/>
      <w:footerReference xmlns:r="http://schemas.openxmlformats.org/officeDocument/2006/relationships" w:type="default" r:id="R01cd70cf6f55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 VARME &amp; RØYRSERVICE AS   ·   Org.nr 932 744 570   ·   c/o Tommy Solheim, Nybøstrondi 1A   ·   6863 LEIKANGER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 VARME &amp; RØYRSERVICE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29167685b462d" /><Relationship Type="http://schemas.openxmlformats.org/officeDocument/2006/relationships/footer" Target="/word/footer1.xml" Id="R01cd70cf6f55409b" /></Relationships>
</file>