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90f7ffd25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 SPESIALPROSJEKT AS, org.nr 932 749 335,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SPESIALPROSJEKT AS</w:t>
      </w:r>
    </w:p>
    <w:sectPr>
      <w:headerReference xmlns:r="http://schemas.openxmlformats.org/officeDocument/2006/relationships" w:type="default" r:id="Rb3a766f67b3b406b"/>
      <w:footerReference xmlns:r="http://schemas.openxmlformats.org/officeDocument/2006/relationships" w:type="default" r:id="R2b98144cb71c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SPESIALPROSJEKT AS   ·   Org.nr 932 749 335   ·   Langhusveien 12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SPESIALPROSJEKT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66f67b3b406b" /><Relationship Type="http://schemas.openxmlformats.org/officeDocument/2006/relationships/footer" Target="/word/footer1.xml" Id="R2b98144cb71c4103" /></Relationships>
</file>