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fb11643d9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SPESIALPROSJEKT AS</w:t>
      </w:r>
    </w:p>
    <w:sectPr>
      <w:headerReference xmlns:r="http://schemas.openxmlformats.org/officeDocument/2006/relationships" w:type="default" r:id="R6e0f9d198b6248f9"/>
      <w:footerReference xmlns:r="http://schemas.openxmlformats.org/officeDocument/2006/relationships" w:type="default" r:id="R0093f2ba8e79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SPESIALPROSJEKT AS   ·   Org.nr 932 749 335   ·   Langhusveien 12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SPESIALPROSJEKT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f9d198b6248f9" /><Relationship Type="http://schemas.openxmlformats.org/officeDocument/2006/relationships/footer" Target="/word/footer1.xml" Id="R0093f2ba8e794d2c" /></Relationships>
</file>