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f81711136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abacab3014a0c"/>
      <w:footerReference xmlns:r="http://schemas.openxmlformats.org/officeDocument/2006/relationships" w:type="default" r:id="Rb6da6befe5a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PIVO INVEST AS   ·   Org.nr 932 757 389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abacab3014a0c" /><Relationship Type="http://schemas.openxmlformats.org/officeDocument/2006/relationships/footer" Target="/word/footer1.xml" Id="Rb6da6befe5a14420" /></Relationships>
</file>