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84252768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BRODIE BRAMICH BYGG</w:t>
      </w:r>
    </w:p>
    <w:sectPr>
      <w:headerReference xmlns:r="http://schemas.openxmlformats.org/officeDocument/2006/relationships" w:type="default" r:id="R39c708f645e74f74"/>
      <w:footerReference xmlns:r="http://schemas.openxmlformats.org/officeDocument/2006/relationships" w:type="default" r:id="R188a4b678883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BRODIE BRAMICH BYGG   ·   Org.nr 932 789 612   ·   Indrehovdevegen 180   ·   6160 HOVDEBYGDA   ·   brodiebramich7@hotmai.com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BRODIE BRAMICH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708f645e74f74" /><Relationship Type="http://schemas.openxmlformats.org/officeDocument/2006/relationships/footer" Target="/word/footer1.xml" Id="R188a4b67888344d4" /></Relationships>
</file>