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adf83339c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84b99f20904ae0"/>
      <w:footerReference xmlns:r="http://schemas.openxmlformats.org/officeDocument/2006/relationships" w:type="default" r:id="Rbc038c679e25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DANMAR AS   ·   Org.nr 932 811 782   ·   c/o Truls Markussen, Børjerlia 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4b99f20904ae0" /><Relationship Type="http://schemas.openxmlformats.org/officeDocument/2006/relationships/footer" Target="/word/footer1.xml" Id="Rbc038c679e254d1d" /></Relationships>
</file>