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7ccabb1cf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DRIKKEKONGEN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DRIKKEKONGEN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ab5084aee407d"/>
      <w:footerReference xmlns:r="http://schemas.openxmlformats.org/officeDocument/2006/relationships" w:type="default" r:id="Ra0e2d92a0053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DRIKKEKONGEN AS   ·   Org.nr 932 840 464   ·   Kjulsliveien 9   ·   1480 SLATTUM   ·   michael.ram8@gmail.com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DRIKKEKONGEN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ab5084aee407d" /><Relationship Type="http://schemas.openxmlformats.org/officeDocument/2006/relationships/footer" Target="/word/footer1.xml" Id="Ra0e2d92a00534fb1" /></Relationships>
</file>