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62504011a73400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Bjørndalstræ,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ANDREASSEN DYKKERSERVICE AS</w:t>
      </w:r>
    </w:p>
    <w:sectPr>
      <w:headerReference xmlns:r="http://schemas.openxmlformats.org/officeDocument/2006/relationships" w:type="default" r:id="R2722e0e39e2b4815"/>
      <w:footerReference xmlns:r="http://schemas.openxmlformats.org/officeDocument/2006/relationships" w:type="default" r:id="Rb096f482d9bd4bc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ANDREASSEN DYKKERSERVICE AS   ·   Org.nr 932 852 691   ·   C/o Astrid Røykenes, Bjørndalsskogen 143   ·   5170 BJØRNDALSTRÆ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ANDREASSEN DYKKERSERVICE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722e0e39e2b4815" /><Relationship Type="http://schemas.openxmlformats.org/officeDocument/2006/relationships/footer" Target="/word/footer1.xml" Id="Rb096f482d9bd4bc0" /></Relationships>
</file>