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c412f008f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AIDAKLINIKKEN AS</w:t>
      </w:r>
    </w:p>
    <w:sectPr>
      <w:headerReference xmlns:r="http://schemas.openxmlformats.org/officeDocument/2006/relationships" w:type="default" r:id="R3a8a09e408e54358"/>
      <w:footerReference xmlns:r="http://schemas.openxmlformats.org/officeDocument/2006/relationships" w:type="default" r:id="R1ef24f5a1d8d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a09e408e54358" /><Relationship Type="http://schemas.openxmlformats.org/officeDocument/2006/relationships/footer" Target="/word/footer1.xml" Id="R1ef24f5a1d8d47b3" /></Relationships>
</file>