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b87ed08de43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KEN VIDAR 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KEN VIDAR LUND AS</w:t>
      </w:r>
    </w:p>
    <w:sectPr>
      <w:headerReference xmlns:r="http://schemas.openxmlformats.org/officeDocument/2006/relationships" w:type="default" r:id="R89e811b2d81544dc"/>
      <w:footerReference xmlns:r="http://schemas.openxmlformats.org/officeDocument/2006/relationships" w:type="default" r:id="Rf566bbf4761d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KEN VIDAR LUND AS   ·   Org.nr 932 873 559   ·   Okseviga 1A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KEN VIDAR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811b2d81544dc" /><Relationship Type="http://schemas.openxmlformats.org/officeDocument/2006/relationships/footer" Target="/word/footer1.xml" Id="Rf566bbf4761d4792" /></Relationships>
</file>