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e4ef082c2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LARVIK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LARVIK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1251fbf1b48d6"/>
      <w:footerReference xmlns:r="http://schemas.openxmlformats.org/officeDocument/2006/relationships" w:type="default" r:id="Rb5d3bb514d51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LARVIK   ·   Org.nr 932 885 077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LARVIK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1251fbf1b48d6" /><Relationship Type="http://schemas.openxmlformats.org/officeDocument/2006/relationships/footer" Target="/word/footer1.xml" Id="Rb5d3bb514d514c4f" /></Relationships>
</file>