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44030bca3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HOTELLDRIFT AS</w:t>
      </w:r>
    </w:p>
    <w:sectPr>
      <w:headerReference xmlns:r="http://schemas.openxmlformats.org/officeDocument/2006/relationships" w:type="default" r:id="R13af87544a1d4f4f"/>
      <w:footerReference xmlns:r="http://schemas.openxmlformats.org/officeDocument/2006/relationships" w:type="default" r:id="Rd9254e0dad22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f87544a1d4f4f" /><Relationship Type="http://schemas.openxmlformats.org/officeDocument/2006/relationships/footer" Target="/word/footer1.xml" Id="Rd9254e0dad224819" /></Relationships>
</file>