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cb73cf25e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VENDALEN AS.</w:t>
      </w:r>
    </w:p>
    <w:sectPr>
      <w:headerReference xmlns:r="http://schemas.openxmlformats.org/officeDocument/2006/relationships" w:type="default" r:id="R769cb9dd972a4ecd"/>
      <w:footerReference xmlns:r="http://schemas.openxmlformats.org/officeDocument/2006/relationships" w:type="default" r:id="Ree5edf61a29b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cb9dd972a4ecd" /><Relationship Type="http://schemas.openxmlformats.org/officeDocument/2006/relationships/footer" Target="/word/footer1.xml" Id="Ree5edf61a29b4042" /></Relationships>
</file>