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bffc83d34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VENDALEN AS</w:t>
      </w:r>
    </w:p>
    <w:sectPr>
      <w:headerReference xmlns:r="http://schemas.openxmlformats.org/officeDocument/2006/relationships" w:type="default" r:id="R4829fd9d09234c99"/>
      <w:footerReference xmlns:r="http://schemas.openxmlformats.org/officeDocument/2006/relationships" w:type="default" r:id="R9944fa207015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9fd9d09234c99" /><Relationship Type="http://schemas.openxmlformats.org/officeDocument/2006/relationships/footer" Target="/word/footer1.xml" Id="R9944fa2070154832" /></Relationships>
</file>