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1f803e76c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LERBERG GRAVESERVICE AS</w:t>
      </w:r>
    </w:p>
    <w:sectPr>
      <w:headerReference xmlns:r="http://schemas.openxmlformats.org/officeDocument/2006/relationships" w:type="default" r:id="R2e5118e0547e43e6"/>
      <w:footerReference xmlns:r="http://schemas.openxmlformats.org/officeDocument/2006/relationships" w:type="default" r:id="Rbd083abb4ca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LERBERG GRAVESERVICE AS   ·   Org.nr 933 086 674   ·   Veslerunden 21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LERBERG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18e0547e43e6" /><Relationship Type="http://schemas.openxmlformats.org/officeDocument/2006/relationships/footer" Target="/word/footer1.xml" Id="Rbd083abb4ca9427f" /></Relationships>
</file>