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e0d49465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DIBALI RØR AS</w:t>
      </w:r>
    </w:p>
    <w:sectPr>
      <w:headerReference xmlns:r="http://schemas.openxmlformats.org/officeDocument/2006/relationships" w:type="default" r:id="R5bb5a16493094b7c"/>
      <w:footerReference xmlns:r="http://schemas.openxmlformats.org/officeDocument/2006/relationships" w:type="default" r:id="Rbe1837793461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DIBALI RØR AS   ·   Org.nr 933 106 047   ·   Kjærstadsletta 57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DIBALI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5a16493094b7c" /><Relationship Type="http://schemas.openxmlformats.org/officeDocument/2006/relationships/footer" Target="/word/footer1.xml" Id="Rbe18377934614351" /></Relationships>
</file>