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ca30a52d64c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LNP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LNP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e841a23b734b02"/>
      <w:footerReference xmlns:r="http://schemas.openxmlformats.org/officeDocument/2006/relationships" w:type="default" r:id="Rb20716615b6a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LNP AS   ·   Org.nr 933 135 209   ·   Stormyrvegen 187   ·   7517 HELL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LNP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841a23b734b02" /><Relationship Type="http://schemas.openxmlformats.org/officeDocument/2006/relationships/footer" Target="/word/footer1.xml" Id="Rb20716615b6a4981" /></Relationships>
</file>