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629ed69eb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LNP AS.</w:t>
      </w:r>
    </w:p>
    <w:sectPr>
      <w:headerReference xmlns:r="http://schemas.openxmlformats.org/officeDocument/2006/relationships" w:type="default" r:id="Rb41f641228c34031"/>
      <w:footerReference xmlns:r="http://schemas.openxmlformats.org/officeDocument/2006/relationships" w:type="default" r:id="Rcd7c235e5259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LNP AS   ·   Org.nr 933 135 209   ·   Stormyrvegen 187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f641228c34031" /><Relationship Type="http://schemas.openxmlformats.org/officeDocument/2006/relationships/footer" Target="/word/footer1.xml" Id="Rcd7c235e5259446e" /></Relationships>
</file>