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b6381a23c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MKAS KRISTIANSEN</w:t>
      </w:r>
    </w:p>
    <w:sectPr>
      <w:headerReference xmlns:r="http://schemas.openxmlformats.org/officeDocument/2006/relationships" w:type="default" r:id="R27668ca327c54f3c"/>
      <w:footerReference xmlns:r="http://schemas.openxmlformats.org/officeDocument/2006/relationships" w:type="default" r:id="Rf015c45d0561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MKAS KRISTIANSEN   ·   Org.nr 933 162 273   ·   Myrerskogveien 58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MKAS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68ca327c54f3c" /><Relationship Type="http://schemas.openxmlformats.org/officeDocument/2006/relationships/footer" Target="/word/footer1.xml" Id="Rf015c45d05614b94" /></Relationships>
</file>