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27a265eac145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NEXRØR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NEXRØR AS</w:t>
      </w:r>
    </w:p>
    <w:sectPr>
      <w:headerReference xmlns:r="http://schemas.openxmlformats.org/officeDocument/2006/relationships" w:type="default" r:id="Ref81e4852ad24931"/>
      <w:footerReference xmlns:r="http://schemas.openxmlformats.org/officeDocument/2006/relationships" w:type="default" r:id="R7403692e2016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NEXRØR AS   ·   Org.nr 933 170 543   ·   Rolf Olsens vei 28   ·   2007 KJELLER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1e4852ad24931" /><Relationship Type="http://schemas.openxmlformats.org/officeDocument/2006/relationships/footer" Target="/word/footer1.xml" Id="R7403692e20164c67" /></Relationships>
</file>