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dda246adf40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NEXRØR AS</w:t>
      </w:r>
    </w:p>
    <w:sectPr>
      <w:headerReference xmlns:r="http://schemas.openxmlformats.org/officeDocument/2006/relationships" w:type="default" r:id="R781f5ddcdc374811"/>
      <w:footerReference xmlns:r="http://schemas.openxmlformats.org/officeDocument/2006/relationships" w:type="default" r:id="R6297b79b72af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NEXRØR AS   ·   Org.nr 933 170 543   ·   Rolf Olsens vei 28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f5ddcdc374811" /><Relationship Type="http://schemas.openxmlformats.org/officeDocument/2006/relationships/footer" Target="/word/footer1.xml" Id="R6297b79b72af4415" /></Relationships>
</file>