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6265c28f3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HHV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HHV AS</w:t>
      </w:r>
    </w:p>
    <w:sectPr>
      <w:headerReference xmlns:r="http://schemas.openxmlformats.org/officeDocument/2006/relationships" w:type="default" r:id="R4474d5c76a4b4100"/>
      <w:footerReference xmlns:r="http://schemas.openxmlformats.org/officeDocument/2006/relationships" w:type="default" r:id="R7090dfcb8495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HHV AS   ·   Org.nr 933 185 621   ·   Greverudveien 9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4d5c76a4b4100" /><Relationship Type="http://schemas.openxmlformats.org/officeDocument/2006/relationships/footer" Target="/word/footer1.xml" Id="R7090dfcb84954475" /></Relationships>
</file>